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57" w:rsidRPr="004F3057" w:rsidRDefault="004F3057" w:rsidP="004F3057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F30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Информация о качестве услуг по передаче электрической энергии</w:t>
      </w:r>
    </w:p>
    <w:p w:rsidR="004F3057" w:rsidRPr="004F3057" w:rsidRDefault="004F3057" w:rsidP="004F3057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F30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  <w:bookmarkStart w:id="0" w:name="l278"/>
      <w:bookmarkEnd w:id="0"/>
    </w:p>
    <w:tbl>
      <w:tblPr>
        <w:tblW w:w="523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880"/>
        <w:gridCol w:w="876"/>
        <w:gridCol w:w="1219"/>
        <w:gridCol w:w="1531"/>
      </w:tblGrid>
      <w:tr w:rsidR="004F3057" w:rsidRPr="004F3057" w:rsidTr="004F3057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l239"/>
            <w:bookmarkEnd w:id="1"/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21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показателя, годы</w:t>
            </w:r>
          </w:p>
        </w:tc>
      </w:tr>
      <w:tr w:rsidR="004F3057" w:rsidRPr="004F3057" w:rsidTr="004F305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Default="004F3057" w:rsidP="0049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  <w:p w:rsidR="005D294A" w:rsidRPr="004F3057" w:rsidRDefault="005D294A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10 мес.)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</w:t>
            </w:r>
          </w:p>
        </w:tc>
      </w:tr>
      <w:tr w:rsidR="004F3057" w:rsidRPr="004F3057" w:rsidTr="0033785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1C40" w:rsidRPr="004F3057" w:rsidTr="0033785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средней продолжительности прекращений передачи электрической энергии (</w:t>
            </w:r>
            <w:proofErr w:type="spellStart"/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Пsaidi</w:t>
            </w:r>
            <w:proofErr w:type="spellEnd"/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E11C40" w:rsidRPr="00E11C40" w:rsidRDefault="00E11C40" w:rsidP="00E1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40">
              <w:rPr>
                <w:rFonts w:ascii="Times New Roman" w:hAnsi="Times New Roman" w:cs="Times New Roman"/>
                <w:sz w:val="28"/>
                <w:szCs w:val="28"/>
              </w:rPr>
              <w:t>-2062</w:t>
            </w:r>
          </w:p>
        </w:tc>
      </w:tr>
      <w:tr w:rsidR="00E11C40" w:rsidRPr="004F3057" w:rsidTr="0033785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 (110 кВ и выше)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E11C40" w:rsidRPr="00E11C40" w:rsidRDefault="00E11C40" w:rsidP="00E1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40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</w:tc>
      </w:tr>
      <w:tr w:rsidR="00E11C40" w:rsidRPr="004F3057" w:rsidTr="0033785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СН1 (35 - 60 кВ)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E11C40" w:rsidRPr="00E11C40" w:rsidRDefault="00E11C40" w:rsidP="00E1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40">
              <w:rPr>
                <w:rFonts w:ascii="Times New Roman" w:hAnsi="Times New Roman" w:cs="Times New Roman"/>
                <w:sz w:val="28"/>
                <w:szCs w:val="28"/>
              </w:rPr>
              <w:t>-1376</w:t>
            </w:r>
          </w:p>
        </w:tc>
      </w:tr>
      <w:tr w:rsidR="00E11C40" w:rsidRPr="004F3057" w:rsidTr="0033785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СН2 (1 - 20 кВ)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E11C40" w:rsidRPr="00E11C40" w:rsidRDefault="00E11C40" w:rsidP="00E1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40">
              <w:rPr>
                <w:rFonts w:ascii="Times New Roman" w:hAnsi="Times New Roman" w:cs="Times New Roman"/>
                <w:sz w:val="28"/>
                <w:szCs w:val="28"/>
              </w:rPr>
              <w:t>-1090</w:t>
            </w:r>
          </w:p>
        </w:tc>
      </w:tr>
      <w:tr w:rsidR="00E11C40" w:rsidRPr="004F3057" w:rsidTr="0033785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(до 1 кВ)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E11C40" w:rsidRPr="00E11C40" w:rsidRDefault="00E11C40" w:rsidP="00E1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40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E11C40" w:rsidRPr="004F3057" w:rsidTr="0033785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средней частоты прекращений передачи электрической энергии (</w:t>
            </w:r>
            <w:proofErr w:type="spellStart"/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Пsaifi</w:t>
            </w:r>
            <w:proofErr w:type="spellEnd"/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E11C40" w:rsidRPr="00E11C40" w:rsidRDefault="00E11C40" w:rsidP="00E1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40">
              <w:rPr>
                <w:rFonts w:ascii="Times New Roman" w:hAnsi="Times New Roman" w:cs="Times New Roman"/>
                <w:sz w:val="28"/>
                <w:szCs w:val="28"/>
              </w:rPr>
              <w:t>-51</w:t>
            </w:r>
          </w:p>
        </w:tc>
      </w:tr>
      <w:tr w:rsidR="00E11C40" w:rsidRPr="004F3057" w:rsidTr="0033785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 (110 кВ и выше)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E11C40" w:rsidRPr="00E11C40" w:rsidRDefault="00E11C40" w:rsidP="00E1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1C40" w:rsidRPr="004F3057" w:rsidTr="0033785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СН1 (35 - 60 кВ)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E11C40" w:rsidRPr="00E11C40" w:rsidRDefault="00E11C40" w:rsidP="00E1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40"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</w:p>
        </w:tc>
      </w:tr>
      <w:tr w:rsidR="00E11C40" w:rsidRPr="004F3057" w:rsidTr="0033785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СН2 (1 - 20 кВ)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E11C40" w:rsidRPr="00E11C40" w:rsidRDefault="00E11C40" w:rsidP="00E1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40">
              <w:rPr>
                <w:rFonts w:ascii="Times New Roman" w:hAnsi="Times New Roman" w:cs="Times New Roman"/>
                <w:sz w:val="28"/>
                <w:szCs w:val="28"/>
              </w:rPr>
              <w:t>-34</w:t>
            </w:r>
          </w:p>
        </w:tc>
      </w:tr>
      <w:tr w:rsidR="00E11C40" w:rsidRPr="004F3057" w:rsidTr="0033785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(до 1 кВ)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E11C40" w:rsidRPr="00E11C40" w:rsidRDefault="00E11C40" w:rsidP="00E1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1C40" w:rsidRPr="004F3057" w:rsidTr="0033785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l240"/>
            <w:bookmarkEnd w:id="2"/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proofErr w:type="spellStart"/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Пsaidi</w:t>
            </w:r>
            <w:proofErr w:type="spellEnd"/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F344A4" w:rsidP="005D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F344A4" w:rsidP="005D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F344A4" w:rsidP="005D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</w:tr>
      <w:tr w:rsidR="00E11C40" w:rsidRPr="004F3057" w:rsidTr="0033785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 (110 кВ и выше)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5D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D65943" w:rsidP="005D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D65943" w:rsidP="005D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</w:t>
            </w:r>
          </w:p>
        </w:tc>
      </w:tr>
      <w:tr w:rsidR="00E11C40" w:rsidRPr="004F3057" w:rsidTr="0033785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СН1 (35 - 60 кВ)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5D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5D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F344A4" w:rsidP="005D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E11C40" w:rsidRPr="004F3057" w:rsidTr="0033785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СН2 (1 - 20 кВ)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11C40" w:rsidRPr="004F3057" w:rsidRDefault="00E11C40" w:rsidP="005D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11C40" w:rsidRPr="004F3057" w:rsidRDefault="00E11C40" w:rsidP="005D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F344A4" w:rsidP="005D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E11C40" w:rsidRPr="004F3057" w:rsidTr="0033785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(до 1 кВ)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5D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5D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F344A4" w:rsidP="005D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  <w:tr w:rsidR="00E11C40" w:rsidRPr="004F3057" w:rsidTr="0033785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средней частоты прекращений передачи электрической энергии, связанных с проведением ремонтных работ на объектах </w:t>
            </w:r>
            <w:bookmarkStart w:id="3" w:name="l279"/>
            <w:bookmarkEnd w:id="3"/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электросетевого хозяйства сетевой организации (смежной сетевой организации, иных владельцев </w:t>
            </w: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 </w:t>
            </w:r>
            <w:bookmarkStart w:id="4" w:name="l241"/>
            <w:bookmarkEnd w:id="4"/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электросетевого хозяйства) (</w:t>
            </w:r>
            <w:proofErr w:type="spellStart"/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Пsaifi</w:t>
            </w:r>
            <w:proofErr w:type="spellEnd"/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F344A4" w:rsidP="005D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1072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F344A4" w:rsidP="005D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F344A4" w:rsidP="005D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E11C40" w:rsidRPr="004F3057" w:rsidTr="0033785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 (110 кВ и выше)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5D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D65943" w:rsidP="005D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D65943" w:rsidP="005D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</w:tr>
      <w:tr w:rsidR="00E11C40" w:rsidRPr="004F3057" w:rsidTr="0033785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СН1 (35 - 60 кВ)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5D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5D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F344A4" w:rsidP="005D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E11C40" w:rsidRPr="004F3057" w:rsidTr="0033785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СН2 (1 - 20 кВ)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5D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5D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F344A4" w:rsidP="005D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11C40" w:rsidRPr="004F3057" w:rsidTr="0033785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(до 1 кВ)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5D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5D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F344A4" w:rsidP="005D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E11C40" w:rsidRPr="004F3057" w:rsidTr="0033785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5D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5D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5D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11C40" w:rsidRPr="004F3057" w:rsidTr="0033785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E1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5D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5D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11C40" w:rsidRPr="004F3057" w:rsidRDefault="00E11C40" w:rsidP="005D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F3057" w:rsidRDefault="004F3057" w:rsidP="004F305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F3057" w:rsidRDefault="004F3057" w:rsidP="004F305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F3057" w:rsidRDefault="004F3057" w:rsidP="004F305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F3057" w:rsidRDefault="004F3057" w:rsidP="004F305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5" w:name="_GoBack"/>
      <w:bookmarkEnd w:id="5"/>
    </w:p>
    <w:p w:rsidR="004F3057" w:rsidRDefault="004F3057" w:rsidP="004F305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F3057" w:rsidRDefault="004F3057" w:rsidP="004F305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F3057" w:rsidRDefault="004F3057" w:rsidP="004F305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F3057" w:rsidRDefault="004F3057" w:rsidP="004F305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F3057" w:rsidRDefault="004F3057" w:rsidP="004F305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F3057" w:rsidRDefault="004F3057" w:rsidP="004F305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F3057" w:rsidRDefault="004F3057" w:rsidP="004F305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F3057" w:rsidRDefault="004F3057" w:rsidP="004F305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F3057" w:rsidRDefault="004F3057" w:rsidP="004F305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F3057" w:rsidRDefault="004F3057" w:rsidP="004F305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F3057" w:rsidRDefault="004F3057" w:rsidP="004F305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F3057" w:rsidRDefault="004F3057" w:rsidP="004F305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F3057" w:rsidRDefault="004F3057" w:rsidP="004F305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F3057" w:rsidRDefault="004F3057" w:rsidP="004F305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F3057" w:rsidRDefault="004F3057" w:rsidP="004F305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F3057" w:rsidRDefault="004F3057" w:rsidP="004F305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F3057" w:rsidRDefault="004F3057" w:rsidP="004F305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F3057" w:rsidRDefault="004F3057" w:rsidP="004F305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F3057" w:rsidRDefault="004F3057" w:rsidP="004F305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F3057" w:rsidRDefault="004F3057" w:rsidP="004F305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sectPr w:rsidR="004F30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3057" w:rsidRPr="004F3057" w:rsidRDefault="004F3057" w:rsidP="004F305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F30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2.2.Рейтинг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  <w:bookmarkStart w:id="6" w:name="l242"/>
      <w:bookmarkEnd w:id="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1464"/>
        <w:gridCol w:w="489"/>
        <w:gridCol w:w="609"/>
        <w:gridCol w:w="609"/>
        <w:gridCol w:w="501"/>
        <w:gridCol w:w="485"/>
        <w:gridCol w:w="605"/>
        <w:gridCol w:w="605"/>
        <w:gridCol w:w="498"/>
        <w:gridCol w:w="492"/>
        <w:gridCol w:w="612"/>
        <w:gridCol w:w="612"/>
        <w:gridCol w:w="504"/>
        <w:gridCol w:w="487"/>
        <w:gridCol w:w="608"/>
        <w:gridCol w:w="608"/>
        <w:gridCol w:w="500"/>
        <w:gridCol w:w="2280"/>
        <w:gridCol w:w="1822"/>
      </w:tblGrid>
      <w:tr w:rsidR="004F3057" w:rsidRPr="004F3057" w:rsidTr="004F3057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243"/>
            <w:bookmarkEnd w:id="7"/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Структурная единица сетевой организации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средней продолжительности прекращений передачи электрической энергии, (</w:t>
            </w:r>
            <w:proofErr w:type="spellStart"/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Пsaidi</w:t>
            </w:r>
            <w:proofErr w:type="spellEnd"/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средней частоты прекращений передачи электрической энергии, </w:t>
            </w:r>
            <w:proofErr w:type="spellStart"/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Пsaifi</w:t>
            </w:r>
            <w:proofErr w:type="spellEnd"/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(</w:t>
            </w:r>
            <w:proofErr w:type="spellStart"/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Пsaidi</w:t>
            </w:r>
            <w:proofErr w:type="spellEnd"/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план)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средней </w:t>
            </w:r>
            <w:bookmarkStart w:id="8" w:name="l244"/>
            <w:bookmarkEnd w:id="8"/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(</w:t>
            </w:r>
            <w:proofErr w:type="spellStart"/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Пsaifi</w:t>
            </w:r>
            <w:proofErr w:type="spellEnd"/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 </w:t>
            </w:r>
            <w:bookmarkStart w:id="9" w:name="l280"/>
            <w:bookmarkEnd w:id="9"/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структурной единицей </w:t>
            </w:r>
            <w:bookmarkStart w:id="10" w:name="l245"/>
            <w:bookmarkEnd w:id="10"/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организации в отчетном периоде)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4F3057" w:rsidRPr="004F3057" w:rsidTr="004F305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057" w:rsidRPr="004F3057" w:rsidTr="004F30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F3057" w:rsidRPr="004F3057" w:rsidTr="004F30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057" w:rsidRPr="004F3057" w:rsidTr="004F30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057" w:rsidRPr="004F3057" w:rsidTr="004F30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057" w:rsidRPr="004F3057" w:rsidTr="004F30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057" w:rsidRPr="004F3057" w:rsidTr="00D6594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сетевой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3057" w:rsidRPr="004F3057" w:rsidRDefault="004F3057" w:rsidP="004F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6FED" w:rsidRDefault="00931329"/>
    <w:p w:rsidR="005D294A" w:rsidRDefault="005D294A" w:rsidP="005D294A">
      <w:pPr>
        <w:spacing w:after="0" w:line="360" w:lineRule="atLeast"/>
        <w:jc w:val="center"/>
        <w:textAlignment w:val="baseline"/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Заместитель главного инженера                                                           В.В. Крупнов</w:t>
      </w:r>
    </w:p>
    <w:p w:rsidR="00D65943" w:rsidRDefault="00D65943">
      <w:pPr>
        <w:spacing w:after="0" w:line="360" w:lineRule="atLeast"/>
        <w:jc w:val="center"/>
        <w:textAlignment w:val="baseline"/>
      </w:pPr>
    </w:p>
    <w:sectPr w:rsidR="00D65943" w:rsidSect="005D294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5E"/>
    <w:rsid w:val="00337855"/>
    <w:rsid w:val="004950BC"/>
    <w:rsid w:val="004F05CC"/>
    <w:rsid w:val="004F3057"/>
    <w:rsid w:val="005D294A"/>
    <w:rsid w:val="006A0B91"/>
    <w:rsid w:val="007131B6"/>
    <w:rsid w:val="007463F2"/>
    <w:rsid w:val="00824F79"/>
    <w:rsid w:val="00931329"/>
    <w:rsid w:val="009C3CF2"/>
    <w:rsid w:val="00B6625E"/>
    <w:rsid w:val="00B7001E"/>
    <w:rsid w:val="00CE3C49"/>
    <w:rsid w:val="00D65943"/>
    <w:rsid w:val="00E11C40"/>
    <w:rsid w:val="00F3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ОДС АУП ОКЕ</dc:creator>
  <cp:keywords/>
  <dc:description/>
  <cp:lastModifiedBy>Инна Нестерова</cp:lastModifiedBy>
  <cp:revision>7</cp:revision>
  <cp:lastPrinted>2017-11-13T04:55:00Z</cp:lastPrinted>
  <dcterms:created xsi:type="dcterms:W3CDTF">2017-11-13T02:47:00Z</dcterms:created>
  <dcterms:modified xsi:type="dcterms:W3CDTF">2017-11-14T02:02:00Z</dcterms:modified>
</cp:coreProperties>
</file>